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jc w:val="center"/>
        <w:rPr>
          <w:rFonts w:hint="eastAsia" w:ascii="方正小标宋简体" w:hAnsi="方正小标宋简体" w:eastAsia="方正小标宋简体" w:cs="方正小标宋简体"/>
          <w:b/>
          <w:i w:val="0"/>
          <w:caps w:val="0"/>
          <w:color w:val="333333"/>
          <w:spacing w:val="0"/>
          <w:sz w:val="44"/>
          <w:szCs w:val="44"/>
          <w:shd w:val="clear" w:fill="FFFFFF"/>
          <w:lang w:val="en-US" w:eastAsia="zh-CN"/>
        </w:rPr>
      </w:pPr>
      <w:r>
        <w:rPr>
          <w:rFonts w:hint="eastAsia" w:ascii="方正小标宋简体" w:hAnsi="方正小标宋简体" w:eastAsia="方正小标宋简体" w:cs="方正小标宋简体"/>
          <w:b/>
          <w:i w:val="0"/>
          <w:caps w:val="0"/>
          <w:color w:val="333333"/>
          <w:spacing w:val="0"/>
          <w:sz w:val="44"/>
          <w:szCs w:val="44"/>
          <w:shd w:val="clear" w:fill="FFFFFF"/>
          <w:lang w:eastAsia="zh-CN"/>
        </w:rPr>
        <w:t>感悟书法之美</w:t>
      </w:r>
      <w:r>
        <w:rPr>
          <w:rFonts w:hint="eastAsia" w:ascii="方正小标宋简体" w:hAnsi="方正小标宋简体" w:eastAsia="方正小标宋简体" w:cs="方正小标宋简体"/>
          <w:b/>
          <w:i w:val="0"/>
          <w:caps w:val="0"/>
          <w:color w:val="333333"/>
          <w:spacing w:val="0"/>
          <w:sz w:val="44"/>
          <w:szCs w:val="44"/>
          <w:shd w:val="clear" w:fill="FFFFFF"/>
          <w:lang w:val="en-US" w:eastAsia="zh-CN"/>
        </w:rPr>
        <w:t xml:space="preserve">  拓展艺术视野</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jc w:val="center"/>
        <w:textAlignment w:val="auto"/>
        <w:rPr>
          <w:rFonts w:hint="eastAsia" w:asciiTheme="majorEastAsia" w:hAnsiTheme="majorEastAsia" w:eastAsiaTheme="majorEastAsia" w:cstheme="majorEastAsia"/>
          <w:b/>
          <w:bCs w:val="0"/>
          <w:color w:val="auto"/>
          <w:sz w:val="32"/>
          <w:szCs w:val="32"/>
          <w:lang w:val="en-US" w:eastAsia="zh-CN"/>
        </w:rPr>
      </w:pPr>
      <w:r>
        <w:rPr>
          <w:rFonts w:hint="eastAsia" w:asciiTheme="majorEastAsia" w:hAnsiTheme="majorEastAsia" w:eastAsiaTheme="majorEastAsia" w:cstheme="majorEastAsia"/>
          <w:b/>
          <w:bCs w:val="0"/>
          <w:i w:val="0"/>
          <w:caps w:val="0"/>
          <w:color w:val="333333"/>
          <w:spacing w:val="0"/>
          <w:sz w:val="32"/>
          <w:szCs w:val="32"/>
          <w:shd w:val="clear" w:fill="FFFFFF"/>
          <w:lang w:val="en-US" w:eastAsia="zh-CN"/>
        </w:rPr>
        <w:t>——黄石先生对</w:t>
      </w:r>
      <w:r>
        <w:rPr>
          <w:rFonts w:hint="eastAsia" w:asciiTheme="majorEastAsia" w:hAnsiTheme="majorEastAsia" w:eastAsiaTheme="majorEastAsia" w:cstheme="majorEastAsia"/>
          <w:b/>
          <w:bCs w:val="0"/>
          <w:color w:val="auto"/>
          <w:sz w:val="32"/>
          <w:szCs w:val="32"/>
          <w:lang w:val="en-US" w:eastAsia="zh-CN"/>
        </w:rPr>
        <w:t>金塔汽车维修中等专业学校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jc w:val="center"/>
        <w:rPr>
          <w:rFonts w:hint="eastAsia" w:asciiTheme="majorEastAsia" w:hAnsiTheme="majorEastAsia" w:eastAsiaTheme="majorEastAsia" w:cstheme="majorEastAsia"/>
          <w:b/>
          <w:bCs w:val="0"/>
          <w:color w:val="auto"/>
          <w:sz w:val="32"/>
          <w:szCs w:val="32"/>
          <w:lang w:val="en-US" w:eastAsia="zh-CN"/>
        </w:rPr>
      </w:pPr>
      <w:r>
        <w:rPr>
          <w:rFonts w:hint="eastAsia" w:asciiTheme="majorEastAsia" w:hAnsiTheme="majorEastAsia" w:eastAsiaTheme="majorEastAsia" w:cstheme="majorEastAsia"/>
          <w:b/>
          <w:bCs w:val="0"/>
          <w:i w:val="0"/>
          <w:caps w:val="0"/>
          <w:color w:val="333333"/>
          <w:spacing w:val="0"/>
          <w:sz w:val="32"/>
          <w:szCs w:val="32"/>
          <w:shd w:val="clear" w:fill="FFFFFF"/>
          <w:lang w:val="en-US" w:eastAsia="zh-CN"/>
        </w:rPr>
        <w:t>书法专业发展进行交流指导</w:t>
      </w: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近日，文化部艺术发展中心专职画家、中国书法家协会会员、北京简墨书院院长、甘肃省书协简牍专业委员会副秘书长黄石老师莅临我校，对我校书法专业发展作了交流指导,学校艺术部书法专业师生共80多人参加了学习交流。本次交流活动是我校职业教育活动周系列活动之一。</w:t>
      </w:r>
    </w:p>
    <w:p>
      <w:pPr>
        <w:rPr>
          <w:rFonts w:hint="eastAsia"/>
          <w:lang w:val="en-US" w:eastAsia="zh-CN"/>
        </w:rPr>
      </w:pPr>
      <w:bookmarkStart w:id="0" w:name="_GoBack"/>
      <w:r>
        <w:rPr>
          <w:rFonts w:hint="eastAsia"/>
          <w:lang w:val="en-US" w:eastAsia="zh-CN"/>
        </w:rPr>
        <w:drawing>
          <wp:inline distT="0" distB="0" distL="114300" distR="114300">
            <wp:extent cx="5273675" cy="3077845"/>
            <wp:effectExtent l="0" t="0" r="3175" b="8255"/>
            <wp:docPr id="4" name="图片 4" descr="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001"/>
                    <pic:cNvPicPr>
                      <a:picLocks noChangeAspect="1"/>
                    </pic:cNvPicPr>
                  </pic:nvPicPr>
                  <pic:blipFill>
                    <a:blip r:embed="rId4"/>
                    <a:stretch>
                      <a:fillRect/>
                    </a:stretch>
                  </pic:blipFill>
                  <pic:spPr>
                    <a:xfrm>
                      <a:off x="0" y="0"/>
                      <a:ext cx="5273675" cy="3077845"/>
                    </a:xfrm>
                    <a:prstGeom prst="rect">
                      <a:avLst/>
                    </a:prstGeom>
                  </pic:spPr>
                </pic:pic>
              </a:graphicData>
            </a:graphic>
          </wp:inline>
        </w:drawing>
      </w:r>
      <w:bookmarkEnd w:id="0"/>
    </w:p>
    <w:p>
      <w:pPr>
        <w:jc w:val="center"/>
        <w:rPr>
          <w:rFonts w:hint="eastAsia" w:ascii="华文楷体" w:hAnsi="华文楷体" w:eastAsia="华文楷体" w:cs="华文楷体"/>
          <w:b/>
          <w:bCs w:val="0"/>
          <w:i w:val="0"/>
          <w:caps w:val="0"/>
          <w:color w:val="333333"/>
          <w:spacing w:val="0"/>
          <w:sz w:val="24"/>
          <w:szCs w:val="24"/>
          <w:shd w:val="clear" w:fill="FFFFFF"/>
          <w:lang w:val="en-US" w:eastAsia="zh-CN"/>
        </w:rPr>
      </w:pPr>
      <w:r>
        <w:rPr>
          <w:rFonts w:hint="eastAsia" w:ascii="华文楷体" w:hAnsi="华文楷体" w:eastAsia="华文楷体" w:cs="华文楷体"/>
          <w:b/>
          <w:bCs w:val="0"/>
          <w:i w:val="0"/>
          <w:caps w:val="0"/>
          <w:color w:val="333333"/>
          <w:spacing w:val="0"/>
          <w:sz w:val="24"/>
          <w:szCs w:val="24"/>
          <w:shd w:val="clear" w:fill="FFFFFF"/>
          <w:lang w:val="en-US" w:eastAsia="zh-CN"/>
        </w:rPr>
        <w:t>交流活动集体合影</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交流活动在黄石先生的《简牍的由来和意义》专场辅导报告中拉开序幕。</w:t>
      </w:r>
    </w:p>
    <w:p>
      <w:pPr>
        <w:rPr>
          <w:rFonts w:hint="eastAsia"/>
          <w:lang w:val="en-US" w:eastAsia="zh-CN"/>
        </w:rPr>
      </w:pPr>
      <w:r>
        <w:rPr>
          <w:rFonts w:hint="eastAsia"/>
          <w:lang w:val="en-US" w:eastAsia="zh-CN"/>
        </w:rPr>
        <w:drawing>
          <wp:inline distT="0" distB="0" distL="114300" distR="114300">
            <wp:extent cx="5271135" cy="3167380"/>
            <wp:effectExtent l="0" t="0" r="5715" b="13970"/>
            <wp:docPr id="5" name="图片 5" descr="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002"/>
                    <pic:cNvPicPr>
                      <a:picLocks noChangeAspect="1"/>
                    </pic:cNvPicPr>
                  </pic:nvPicPr>
                  <pic:blipFill>
                    <a:blip r:embed="rId5"/>
                    <a:stretch>
                      <a:fillRect/>
                    </a:stretch>
                  </pic:blipFill>
                  <pic:spPr>
                    <a:xfrm>
                      <a:off x="0" y="0"/>
                      <a:ext cx="5271135" cy="3167380"/>
                    </a:xfrm>
                    <a:prstGeom prst="rect">
                      <a:avLst/>
                    </a:prstGeom>
                  </pic:spPr>
                </pic:pic>
              </a:graphicData>
            </a:graphic>
          </wp:inline>
        </w:drawing>
      </w:r>
    </w:p>
    <w:p>
      <w:pPr>
        <w:jc w:val="center"/>
        <w:rPr>
          <w:rFonts w:hint="default" w:ascii="华文楷体" w:hAnsi="华文楷体" w:eastAsia="华文楷体" w:cs="华文楷体"/>
          <w:b/>
          <w:bCs w:val="0"/>
          <w:i w:val="0"/>
          <w:caps w:val="0"/>
          <w:color w:val="333333"/>
          <w:spacing w:val="0"/>
          <w:sz w:val="24"/>
          <w:szCs w:val="24"/>
          <w:shd w:val="clear" w:fill="FFFFFF"/>
          <w:lang w:val="en-US" w:eastAsia="zh-CN"/>
        </w:rPr>
      </w:pPr>
      <w:r>
        <w:rPr>
          <w:rFonts w:hint="eastAsia" w:ascii="华文楷体" w:hAnsi="华文楷体" w:eastAsia="华文楷体" w:cs="华文楷体"/>
          <w:b/>
          <w:bCs w:val="0"/>
          <w:i w:val="0"/>
          <w:caps w:val="0"/>
          <w:color w:val="333333"/>
          <w:spacing w:val="0"/>
          <w:sz w:val="24"/>
          <w:szCs w:val="24"/>
          <w:shd w:val="clear" w:fill="FFFFFF"/>
          <w:lang w:val="en-US" w:eastAsia="zh-CN"/>
        </w:rPr>
        <w:t>黄石先生做《简牍的由来和意义》专场辅导报告</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lang w:val="en-US" w:eastAsia="zh-CN"/>
        </w:rPr>
      </w:pPr>
      <w:r>
        <w:rPr>
          <w:rFonts w:hint="eastAsia" w:ascii="仿宋_GB2312" w:eastAsia="仿宋_GB2312"/>
          <w:color w:val="auto"/>
          <w:sz w:val="32"/>
          <w:szCs w:val="32"/>
          <w:lang w:val="en-US" w:eastAsia="zh-CN"/>
        </w:rPr>
        <w:t>在黄石先生的带领下，书法专业师生观摩了金塔汉简书院和金塔胡杨美术馆优秀书法作品展，让孩子领略了书法艺术的魅力。</w:t>
      </w:r>
    </w:p>
    <w:p>
      <w:pPr>
        <w:rPr>
          <w:rFonts w:hint="eastAsia"/>
          <w:lang w:val="en-US" w:eastAsia="zh-CN"/>
        </w:rPr>
      </w:pPr>
      <w:r>
        <w:rPr>
          <w:rFonts w:hint="eastAsia"/>
          <w:lang w:val="en-US" w:eastAsia="zh-CN"/>
        </w:rPr>
        <w:drawing>
          <wp:inline distT="0" distB="0" distL="114300" distR="114300">
            <wp:extent cx="5297805" cy="3212465"/>
            <wp:effectExtent l="0" t="0" r="17145" b="6985"/>
            <wp:docPr id="7" name="图片 7" descr="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003"/>
                    <pic:cNvPicPr>
                      <a:picLocks noChangeAspect="1"/>
                    </pic:cNvPicPr>
                  </pic:nvPicPr>
                  <pic:blipFill>
                    <a:blip r:embed="rId6"/>
                    <a:stretch>
                      <a:fillRect/>
                    </a:stretch>
                  </pic:blipFill>
                  <pic:spPr>
                    <a:xfrm>
                      <a:off x="0" y="0"/>
                      <a:ext cx="5297805" cy="3212465"/>
                    </a:xfrm>
                    <a:prstGeom prst="rect">
                      <a:avLst/>
                    </a:prstGeom>
                  </pic:spPr>
                </pic:pic>
              </a:graphicData>
            </a:graphic>
          </wp:inline>
        </w:drawing>
      </w:r>
    </w:p>
    <w:p>
      <w:pPr>
        <w:jc w:val="center"/>
        <w:rPr>
          <w:rFonts w:hint="eastAsia" w:ascii="华文楷体" w:hAnsi="华文楷体" w:eastAsia="华文楷体" w:cs="华文楷体"/>
          <w:b/>
          <w:bCs w:val="0"/>
          <w:i w:val="0"/>
          <w:caps w:val="0"/>
          <w:color w:val="333333"/>
          <w:spacing w:val="0"/>
          <w:sz w:val="24"/>
          <w:szCs w:val="24"/>
          <w:shd w:val="clear" w:fill="FFFFFF"/>
          <w:lang w:val="en-US" w:eastAsia="zh-CN"/>
        </w:rPr>
      </w:pPr>
      <w:r>
        <w:rPr>
          <w:rFonts w:hint="eastAsia" w:ascii="华文楷体" w:hAnsi="华文楷体" w:eastAsia="华文楷体" w:cs="华文楷体"/>
          <w:b/>
          <w:bCs w:val="0"/>
          <w:i w:val="0"/>
          <w:caps w:val="0"/>
          <w:color w:val="333333"/>
          <w:spacing w:val="0"/>
          <w:sz w:val="24"/>
          <w:szCs w:val="24"/>
          <w:shd w:val="clear" w:fill="FFFFFF"/>
          <w:lang w:val="en-US" w:eastAsia="zh-CN"/>
        </w:rPr>
        <w:t>黄石先生带领师生参观金塔胡杨美术馆</w:t>
      </w:r>
    </w:p>
    <w:p>
      <w:pPr>
        <w:jc w:val="left"/>
        <w:rPr>
          <w:rFonts w:hint="eastAsia" w:ascii="华文楷体" w:hAnsi="华文楷体" w:eastAsia="华文楷体" w:cs="华文楷体"/>
          <w:b/>
          <w:bCs w:val="0"/>
          <w:i w:val="0"/>
          <w:caps w:val="0"/>
          <w:color w:val="333333"/>
          <w:spacing w:val="0"/>
          <w:sz w:val="24"/>
          <w:szCs w:val="24"/>
          <w:shd w:val="clear" w:fill="FFFFFF"/>
          <w:lang w:val="en-US" w:eastAsia="zh-CN"/>
        </w:rPr>
      </w:pPr>
      <w:r>
        <w:rPr>
          <w:rFonts w:hint="eastAsia" w:ascii="华文楷体" w:hAnsi="华文楷体" w:eastAsia="华文楷体" w:cs="华文楷体"/>
          <w:b/>
          <w:bCs w:val="0"/>
          <w:i w:val="0"/>
          <w:caps w:val="0"/>
          <w:color w:val="333333"/>
          <w:spacing w:val="0"/>
          <w:sz w:val="24"/>
          <w:szCs w:val="24"/>
          <w:shd w:val="clear" w:fill="FFFFFF"/>
          <w:lang w:val="en-US" w:eastAsia="zh-CN"/>
        </w:rPr>
        <w:drawing>
          <wp:inline distT="0" distB="0" distL="114300" distR="114300">
            <wp:extent cx="5277485" cy="3215640"/>
            <wp:effectExtent l="0" t="0" r="18415" b="3810"/>
            <wp:docPr id="10" name="图片 10" descr="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005"/>
                    <pic:cNvPicPr>
                      <a:picLocks noChangeAspect="1"/>
                    </pic:cNvPicPr>
                  </pic:nvPicPr>
                  <pic:blipFill>
                    <a:blip r:embed="rId7"/>
                    <a:stretch>
                      <a:fillRect/>
                    </a:stretch>
                  </pic:blipFill>
                  <pic:spPr>
                    <a:xfrm>
                      <a:off x="0" y="0"/>
                      <a:ext cx="5277485" cy="3215640"/>
                    </a:xfrm>
                    <a:prstGeom prst="rect">
                      <a:avLst/>
                    </a:prstGeom>
                  </pic:spPr>
                </pic:pic>
              </a:graphicData>
            </a:graphic>
          </wp:inline>
        </w:drawing>
      </w:r>
    </w:p>
    <w:p>
      <w:pPr>
        <w:jc w:val="center"/>
        <w:rPr>
          <w:rFonts w:hint="eastAsia" w:ascii="华文楷体" w:hAnsi="华文楷体" w:eastAsia="华文楷体" w:cs="华文楷体"/>
          <w:b/>
          <w:bCs w:val="0"/>
          <w:i w:val="0"/>
          <w:caps w:val="0"/>
          <w:color w:val="333333"/>
          <w:spacing w:val="0"/>
          <w:sz w:val="24"/>
          <w:szCs w:val="24"/>
          <w:shd w:val="clear" w:fill="FFFFFF"/>
          <w:lang w:val="en-US" w:eastAsia="zh-CN"/>
        </w:rPr>
      </w:pPr>
      <w:r>
        <w:rPr>
          <w:rFonts w:hint="eastAsia" w:ascii="华文楷体" w:hAnsi="华文楷体" w:eastAsia="华文楷体" w:cs="华文楷体"/>
          <w:b/>
          <w:bCs w:val="0"/>
          <w:i w:val="0"/>
          <w:caps w:val="0"/>
          <w:color w:val="333333"/>
          <w:spacing w:val="0"/>
          <w:sz w:val="24"/>
          <w:szCs w:val="24"/>
          <w:shd w:val="clear" w:fill="FFFFFF"/>
          <w:lang w:val="en-US" w:eastAsia="zh-CN"/>
        </w:rPr>
        <w:t>黄石先生在金胡杨美术馆对参观的师生进行现场书法指导</w:t>
      </w:r>
    </w:p>
    <w:p>
      <w:pPr>
        <w:rPr>
          <w:rFonts w:hint="eastAsia"/>
          <w:lang w:val="en-US" w:eastAsia="zh-CN"/>
        </w:rPr>
      </w:pPr>
      <w:r>
        <w:rPr>
          <w:rFonts w:hint="eastAsia"/>
          <w:lang w:val="en-US" w:eastAsia="zh-CN"/>
        </w:rPr>
        <w:drawing>
          <wp:inline distT="0" distB="0" distL="114300" distR="114300">
            <wp:extent cx="5344160" cy="3349625"/>
            <wp:effectExtent l="0" t="0" r="8890" b="3175"/>
            <wp:docPr id="8" name="图片 8" descr="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004"/>
                    <pic:cNvPicPr>
                      <a:picLocks noChangeAspect="1"/>
                    </pic:cNvPicPr>
                  </pic:nvPicPr>
                  <pic:blipFill>
                    <a:blip r:embed="rId8"/>
                    <a:stretch>
                      <a:fillRect/>
                    </a:stretch>
                  </pic:blipFill>
                  <pic:spPr>
                    <a:xfrm>
                      <a:off x="0" y="0"/>
                      <a:ext cx="5344160" cy="3349625"/>
                    </a:xfrm>
                    <a:prstGeom prst="rect">
                      <a:avLst/>
                    </a:prstGeom>
                  </pic:spPr>
                </pic:pic>
              </a:graphicData>
            </a:graphic>
          </wp:inline>
        </w:drawing>
      </w:r>
    </w:p>
    <w:p>
      <w:pPr>
        <w:jc w:val="center"/>
        <w:rPr>
          <w:rFonts w:hint="eastAsia"/>
          <w:lang w:val="en-US" w:eastAsia="zh-CN"/>
        </w:rPr>
      </w:pPr>
      <w:r>
        <w:rPr>
          <w:rFonts w:hint="eastAsia" w:ascii="华文楷体" w:hAnsi="华文楷体" w:eastAsia="华文楷体" w:cs="华文楷体"/>
          <w:b/>
          <w:bCs w:val="0"/>
          <w:i w:val="0"/>
          <w:caps w:val="0"/>
          <w:color w:val="333333"/>
          <w:spacing w:val="0"/>
          <w:sz w:val="24"/>
          <w:szCs w:val="24"/>
          <w:shd w:val="clear" w:fill="FFFFFF"/>
          <w:lang w:val="en-US" w:eastAsia="zh-CN"/>
        </w:rPr>
        <w:t>黄石先生带领师生参观金塔汉简书院</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lang w:val="en-US" w:eastAsia="zh-CN"/>
        </w:rPr>
      </w:pPr>
      <w:r>
        <w:rPr>
          <w:rFonts w:hint="eastAsia" w:ascii="仿宋_GB2312" w:eastAsia="仿宋_GB2312"/>
          <w:color w:val="auto"/>
          <w:sz w:val="32"/>
          <w:szCs w:val="32"/>
          <w:lang w:val="en-US" w:eastAsia="zh-CN"/>
        </w:rPr>
        <w:t>期间，黄石先生深入学生中间，对他们的书法作品进行了点评指导，鼓励他们精心研习书法作品，传承传统文化艺术。</w:t>
      </w:r>
    </w:p>
    <w:p>
      <w:pPr>
        <w:rPr>
          <w:rFonts w:hint="eastAsia"/>
          <w:lang w:val="en-US" w:eastAsia="zh-CN"/>
        </w:rPr>
      </w:pPr>
      <w:r>
        <w:rPr>
          <w:rFonts w:hint="eastAsia"/>
          <w:lang w:val="en-US" w:eastAsia="zh-CN"/>
        </w:rPr>
        <w:drawing>
          <wp:inline distT="0" distB="0" distL="114300" distR="114300">
            <wp:extent cx="5285740" cy="3570605"/>
            <wp:effectExtent l="0" t="0" r="10160" b="10795"/>
            <wp:docPr id="9" name="图片 9" descr="C:\Users\Administrator\Desktop\006.jpg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Administrator\Desktop\006.jpg006"/>
                    <pic:cNvPicPr>
                      <a:picLocks noChangeAspect="1"/>
                    </pic:cNvPicPr>
                  </pic:nvPicPr>
                  <pic:blipFill>
                    <a:blip r:embed="rId9"/>
                    <a:srcRect/>
                    <a:stretch>
                      <a:fillRect/>
                    </a:stretch>
                  </pic:blipFill>
                  <pic:spPr>
                    <a:xfrm>
                      <a:off x="0" y="0"/>
                      <a:ext cx="5285740" cy="3570605"/>
                    </a:xfrm>
                    <a:prstGeom prst="rect">
                      <a:avLst/>
                    </a:prstGeom>
                  </pic:spPr>
                </pic:pic>
              </a:graphicData>
            </a:graphic>
          </wp:inline>
        </w:drawing>
      </w:r>
    </w:p>
    <w:p>
      <w:pPr>
        <w:jc w:val="center"/>
        <w:rPr>
          <w:rFonts w:hint="eastAsia" w:ascii="华文楷体" w:hAnsi="华文楷体" w:eastAsia="华文楷体" w:cs="华文楷体"/>
          <w:b/>
          <w:bCs w:val="0"/>
          <w:i w:val="0"/>
          <w:caps w:val="0"/>
          <w:color w:val="333333"/>
          <w:spacing w:val="0"/>
          <w:sz w:val="24"/>
          <w:szCs w:val="24"/>
          <w:shd w:val="clear" w:fill="FFFFFF"/>
          <w:lang w:val="en-US" w:eastAsia="zh-CN"/>
        </w:rPr>
      </w:pPr>
      <w:r>
        <w:rPr>
          <w:rFonts w:hint="eastAsia" w:ascii="华文楷体" w:hAnsi="华文楷体" w:eastAsia="华文楷体" w:cs="华文楷体"/>
          <w:b/>
          <w:bCs w:val="0"/>
          <w:i w:val="0"/>
          <w:caps w:val="0"/>
          <w:color w:val="333333"/>
          <w:spacing w:val="0"/>
          <w:sz w:val="24"/>
          <w:szCs w:val="24"/>
          <w:shd w:val="clear" w:fill="FFFFFF"/>
          <w:lang w:val="en-US" w:eastAsia="zh-CN"/>
        </w:rPr>
        <w:t>黄石先生对我校书法专业学生的作品进行点拨</w:t>
      </w:r>
    </w:p>
    <w:p>
      <w:pPr>
        <w:jc w:val="left"/>
        <w:rPr>
          <w:rFonts w:hint="eastAsia" w:ascii="华文楷体" w:hAnsi="华文楷体" w:eastAsia="华文楷体" w:cs="华文楷体"/>
          <w:b/>
          <w:bCs w:val="0"/>
          <w:i w:val="0"/>
          <w:caps w:val="0"/>
          <w:color w:val="333333"/>
          <w:spacing w:val="0"/>
          <w:sz w:val="24"/>
          <w:szCs w:val="24"/>
          <w:shd w:val="clear" w:fill="FFFFFF"/>
          <w:lang w:val="en-US" w:eastAsia="zh-CN"/>
        </w:rPr>
      </w:pPr>
      <w:r>
        <w:rPr>
          <w:rFonts w:hint="eastAsia" w:ascii="华文楷体" w:hAnsi="华文楷体" w:eastAsia="华文楷体" w:cs="华文楷体"/>
          <w:b/>
          <w:bCs w:val="0"/>
          <w:i w:val="0"/>
          <w:caps w:val="0"/>
          <w:color w:val="333333"/>
          <w:spacing w:val="0"/>
          <w:sz w:val="24"/>
          <w:szCs w:val="24"/>
          <w:shd w:val="clear" w:fill="FFFFFF"/>
          <w:lang w:val="en-US" w:eastAsia="zh-CN"/>
        </w:rPr>
        <w:drawing>
          <wp:inline distT="0" distB="0" distL="114300" distR="114300">
            <wp:extent cx="5315585" cy="3389630"/>
            <wp:effectExtent l="0" t="0" r="18415" b="1270"/>
            <wp:docPr id="11" name="图片 11" descr="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007"/>
                    <pic:cNvPicPr>
                      <a:picLocks noChangeAspect="1"/>
                    </pic:cNvPicPr>
                  </pic:nvPicPr>
                  <pic:blipFill>
                    <a:blip r:embed="rId10"/>
                    <a:stretch>
                      <a:fillRect/>
                    </a:stretch>
                  </pic:blipFill>
                  <pic:spPr>
                    <a:xfrm>
                      <a:off x="0" y="0"/>
                      <a:ext cx="5315585" cy="3389630"/>
                    </a:xfrm>
                    <a:prstGeom prst="rect">
                      <a:avLst/>
                    </a:prstGeom>
                  </pic:spPr>
                </pic:pic>
              </a:graphicData>
            </a:graphic>
          </wp:inline>
        </w:drawing>
      </w:r>
    </w:p>
    <w:p>
      <w:pPr>
        <w:jc w:val="center"/>
        <w:rPr>
          <w:rFonts w:hint="eastAsia" w:ascii="华文楷体" w:hAnsi="华文楷体" w:eastAsia="华文楷体" w:cs="华文楷体"/>
          <w:b/>
          <w:bCs w:val="0"/>
          <w:i w:val="0"/>
          <w:caps w:val="0"/>
          <w:color w:val="333333"/>
          <w:spacing w:val="0"/>
          <w:sz w:val="24"/>
          <w:szCs w:val="24"/>
          <w:shd w:val="clear" w:fill="FFFFFF"/>
          <w:lang w:val="en-US" w:eastAsia="zh-CN"/>
        </w:rPr>
      </w:pPr>
      <w:r>
        <w:rPr>
          <w:rFonts w:hint="eastAsia" w:ascii="华文楷体" w:hAnsi="华文楷体" w:eastAsia="华文楷体" w:cs="华文楷体"/>
          <w:b/>
          <w:bCs w:val="0"/>
          <w:i w:val="0"/>
          <w:caps w:val="0"/>
          <w:color w:val="333333"/>
          <w:spacing w:val="0"/>
          <w:sz w:val="24"/>
          <w:szCs w:val="24"/>
          <w:shd w:val="clear" w:fill="FFFFFF"/>
          <w:lang w:val="en-US" w:eastAsia="zh-CN"/>
        </w:rPr>
        <w:t>黄石先生对我校书法专业学生的作品进行点拨</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通过名家指导，使学生感悟到了书法艺术的博大精深，同时也开拓了学生的艺术视野，提升了学生的专业素养。</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仿宋_GB2312"/>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B82DBC"/>
    <w:rsid w:val="06C412A2"/>
    <w:rsid w:val="24CA0B19"/>
    <w:rsid w:val="59B82DBC"/>
    <w:rsid w:val="69B36F44"/>
    <w:rsid w:val="728227AC"/>
    <w:rsid w:val="736369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2020-11-11T02:09:00Z</dcterms:created>
  <dc:creator>胡杨</dc:creator>
  <cp:lastModifiedBy>Administrator</cp:lastModifiedBy>
  <dcterms:modified xsi:type="dcterms:W3CDTF">2020-11-11T07:35:43Z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