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2020年职业教育活动周暨学院“校园文化艺术节”系列活动之一</w:t>
      </w:r>
    </w:p>
    <w:p>
      <w:pPr>
        <w:jc w:val="center"/>
        <w:rPr>
          <w:rFonts w:hint="eastAsia"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“古典文化与校园话剧”专场活动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/>
        </w:rPr>
        <w:t xml:space="preserve">    </w:t>
      </w:r>
      <w:r>
        <w:rPr>
          <w:rFonts w:hint="eastAsia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为贯彻落实《国家职业教育改革实施方案》，宣传展示职业教育助力新冠肺炎疫情防控、支持复工复产、促进就业创业等方面的成效，大力弘扬劳动光荣、技能宝贵、创造伟大的时代风尚，进一步营造全社会关心支持职业教育的良好氛围，根据《教育部等十部门关于做好2020年职业教育活动周相关工作的通知》及《甘肃省教育厅关于转发&lt;教育部等十部门关于做好2020年职业教育活动周相关工作的通知&gt;的通知》文件精神，11月8日下午16:30，2020年职业教育活动周暨学院“校园文化艺术节”系列活动之一的 “古典文化与校园话剧”专场活动在第一教学楼二楼报告厅拉开帷幕。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4953000" cy="3286125"/>
            <wp:effectExtent l="19050" t="0" r="0" b="0"/>
            <wp:docPr id="1" name="图片 1" descr="C:\Users\Administrator\Desktop\微信图片_2020110910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01109104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古典文化社的同学们身穿汉服，衣袂飘飘的走上舞台，步履端庄，行止有礼，用他们灵动的身姿描绘出一副优美的画卷，向我们展示了绚丽多彩的汉服文化。书法社的同学们现场创作，举笔间行云流水。奕慧社成员在舞台上绽放光彩，他们在棋盘相遇。“河界三分阔，智谋万丈深”，对弈双方都展示出高超的棋艺和中华传统棋文化的魅力。</w:t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4953000" cy="3276600"/>
            <wp:effectExtent l="19050" t="0" r="0" b="0"/>
            <wp:docPr id="2" name="图片 2" descr="C:\Users\Administrator\Desktop\微信图片_2020110910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微信图片_20201109103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3519170"/>
            <wp:effectExtent l="19050" t="0" r="2540" b="0"/>
            <wp:docPr id="3" name="图片 3" descr="C:\Users\Administrator\Desktop\微信图片_2020110910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01109104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校园话剧展演中，结合当前防范电诈骗的校园安全工作，由会计系学生演出的话剧 《天下无诈》，揭示了电信诈骗的危害性和如何防骗防诈，使同学们接受了一次生动的防电诈教育；应用工程系带来的的话剧《抗日那些事》，以抗日战争为主题，充分揭露了日军侵华的滔滔罪行，同时展现了伟大的中国人民艰苦卓绝的抗战故事。</w:t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19700" cy="3476625"/>
            <wp:effectExtent l="19050" t="0" r="0" b="0"/>
            <wp:docPr id="4" name="图片 4" descr="C:\Users\Administrator\Desktop\微信图片_2020110910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微信图片_20201109104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此次古典文化与校园话剧专场活动，节目形式丰富多样，为同学们提供了一个展示自己的平台，同时也丰富了同学们的课余文化生活，展现了我院大学生昂扬向上的精神风貌和爱国主义情怀及职业风采，进一步提升了同学们的综合素质和艺术修养，为校园文化建设增添了新的生机和活力。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5600" w:firstLineChars="175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甘肃财贸职业学院</w:t>
      </w:r>
    </w:p>
    <w:p>
      <w:pPr>
        <w:ind w:firstLine="5760" w:firstLineChars="18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2020年11月9日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00AF"/>
    <w:rsid w:val="000C34B0"/>
    <w:rsid w:val="000F09EE"/>
    <w:rsid w:val="001610E7"/>
    <w:rsid w:val="00213C26"/>
    <w:rsid w:val="00261EF2"/>
    <w:rsid w:val="00297E26"/>
    <w:rsid w:val="002E0E4A"/>
    <w:rsid w:val="00467005"/>
    <w:rsid w:val="00520E0A"/>
    <w:rsid w:val="005463C4"/>
    <w:rsid w:val="005B5300"/>
    <w:rsid w:val="007E03D8"/>
    <w:rsid w:val="008600AF"/>
    <w:rsid w:val="008C0681"/>
    <w:rsid w:val="00B82032"/>
    <w:rsid w:val="00C736EF"/>
    <w:rsid w:val="00D34CAC"/>
    <w:rsid w:val="00DB4295"/>
    <w:rsid w:val="00FE69FC"/>
    <w:rsid w:val="2157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116</Words>
  <Characters>666</Characters>
  <Lines>5</Lines>
  <Paragraphs>1</Paragraphs>
  <TotalTime>41</TotalTime>
  <ScaleCrop>false</ScaleCrop>
  <LinksUpToDate>false</LinksUpToDate>
  <CharactersWithSpaces>781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2020-11-09T02:38:00Z</dcterms:created>
  <dc:creator>JUJUMAO</dc:creator>
  <cp:lastModifiedBy>如一</cp:lastModifiedBy>
  <dcterms:modified xsi:type="dcterms:W3CDTF">2020-11-09T08:52:55Z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